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bookmarkStart w:id="0" w:name="_headingh.gjdgxs"/>
      <w:bookmarkEnd w:id="0"/>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S</w:t>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ECTION 05 73 00</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6"/>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7"/>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8"/>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9"/>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4"/>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10 gauge, steel wire triple crimped and woven into 1-1/2 inch square mesh pattern.</w:t>
      </w:r>
    </w:p>
    <w:p>
      <w:pPr>
        <w:pStyle w:val="Body"/>
        <w:widowControl w:val="false"/>
        <w:numPr>
          <w:ilvl w:val="2"/>
          <w:numId w:val="15"/>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6"/>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18"/>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19"/>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0"/>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2"/>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20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1066</Words>
  <Characters>6227</Characters>
  <CharactersWithSpaces>7315</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2026-04-07T09:34:19Z</dcterms:modified>
  <cp:revision>1</cp:revision>
  <dc:subject/>
  <dc:title/>
</cp:coreProperties>
</file>